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21" w:rsidRPr="00A30E21" w:rsidRDefault="00A30E21" w:rsidP="00A30E21">
      <w:pPr>
        <w:tabs>
          <w:tab w:val="left" w:pos="567"/>
        </w:tabs>
        <w:rPr>
          <w:rFonts w:ascii="Times New Roman" w:hAnsi="Times New Roman" w:cs="Times New Roman"/>
          <w:b/>
          <w:sz w:val="28"/>
          <w:szCs w:val="24"/>
        </w:rPr>
      </w:pPr>
      <w:r w:rsidRPr="00A30E21">
        <w:rPr>
          <w:rFonts w:ascii="Times New Roman" w:hAnsi="Times New Roman" w:cs="Times New Roman"/>
          <w:b/>
          <w:sz w:val="28"/>
          <w:szCs w:val="24"/>
        </w:rPr>
        <w:t>Part 1: Guarantee of Current Health</w:t>
      </w:r>
    </w:p>
    <w:p w:rsidR="00A30E21" w:rsidRPr="00A30E21" w:rsidRDefault="00A30E21" w:rsidP="00A30E21">
      <w:pPr>
        <w:tabs>
          <w:tab w:val="left" w:pos="567"/>
        </w:tabs>
        <w:rPr>
          <w:rFonts w:ascii="Times New Roman" w:hAnsi="Times New Roman" w:cs="Times New Roman"/>
          <w:sz w:val="24"/>
          <w:szCs w:val="24"/>
        </w:rPr>
      </w:pPr>
      <w:r w:rsidRPr="00A30E21">
        <w:rPr>
          <w:rFonts w:ascii="Times New Roman" w:hAnsi="Times New Roman" w:cs="Times New Roman"/>
          <w:sz w:val="24"/>
          <w:szCs w:val="24"/>
        </w:rPr>
        <w:t>1.1</w:t>
      </w:r>
      <w:r>
        <w:rPr>
          <w:rFonts w:ascii="Times New Roman" w:hAnsi="Times New Roman" w:cs="Times New Roman"/>
          <w:sz w:val="24"/>
          <w:szCs w:val="24"/>
        </w:rPr>
        <w:tab/>
      </w:r>
      <w:r w:rsidRPr="00A30E21">
        <w:rPr>
          <w:rFonts w:ascii="Times New Roman" w:hAnsi="Times New Roman" w:cs="Times New Roman"/>
          <w:sz w:val="24"/>
          <w:szCs w:val="24"/>
        </w:rPr>
        <w:t>The breeder guarantees the purchased kitten:</w:t>
      </w:r>
    </w:p>
    <w:p w:rsidR="00A30E21" w:rsidRPr="00A30E21" w:rsidRDefault="00A30E21" w:rsidP="00A30E21">
      <w:pPr>
        <w:tabs>
          <w:tab w:val="left" w:pos="1418"/>
        </w:tabs>
        <w:ind w:left="567"/>
        <w:rPr>
          <w:rFonts w:ascii="Times New Roman" w:hAnsi="Times New Roman" w:cs="Times New Roman"/>
          <w:sz w:val="24"/>
          <w:szCs w:val="24"/>
        </w:rPr>
      </w:pPr>
      <w:r w:rsidRPr="00A30E21">
        <w:rPr>
          <w:rFonts w:ascii="Times New Roman" w:hAnsi="Times New Roman" w:cs="Times New Roman"/>
          <w:sz w:val="24"/>
          <w:szCs w:val="24"/>
        </w:rPr>
        <w:t>1.1.1</w:t>
      </w:r>
      <w:r>
        <w:rPr>
          <w:rFonts w:ascii="Times New Roman" w:hAnsi="Times New Roman" w:cs="Times New Roman"/>
          <w:sz w:val="24"/>
          <w:szCs w:val="24"/>
        </w:rPr>
        <w:tab/>
      </w:r>
      <w:proofErr w:type="gramStart"/>
      <w:r w:rsidRPr="00A30E21">
        <w:rPr>
          <w:rFonts w:ascii="Times New Roman" w:hAnsi="Times New Roman" w:cs="Times New Roman"/>
          <w:sz w:val="24"/>
          <w:szCs w:val="24"/>
        </w:rPr>
        <w:t>has</w:t>
      </w:r>
      <w:proofErr w:type="gramEnd"/>
      <w:r w:rsidRPr="00A30E21">
        <w:rPr>
          <w:rFonts w:ascii="Times New Roman" w:hAnsi="Times New Roman" w:cs="Times New Roman"/>
          <w:sz w:val="24"/>
          <w:szCs w:val="24"/>
        </w:rPr>
        <w:t xml:space="preserve"> been vet checked and is clinically healthy at time of purchase.</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1.1.2</w:t>
      </w:r>
      <w:r>
        <w:rPr>
          <w:rFonts w:ascii="Times New Roman" w:hAnsi="Times New Roman" w:cs="Times New Roman"/>
          <w:sz w:val="24"/>
          <w:szCs w:val="24"/>
        </w:rPr>
        <w:tab/>
      </w:r>
      <w:r w:rsidRPr="00A30E21">
        <w:rPr>
          <w:rFonts w:ascii="Times New Roman" w:hAnsi="Times New Roman" w:cs="Times New Roman"/>
          <w:sz w:val="24"/>
          <w:szCs w:val="24"/>
        </w:rPr>
        <w:t>is free from communicable diseases for a period of 72 hours from the date of sale.</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1.1.3</w:t>
      </w:r>
      <w:r>
        <w:rPr>
          <w:rFonts w:ascii="Times New Roman" w:hAnsi="Times New Roman" w:cs="Times New Roman"/>
          <w:sz w:val="24"/>
          <w:szCs w:val="24"/>
        </w:rPr>
        <w:tab/>
      </w:r>
      <w:proofErr w:type="gramStart"/>
      <w:r w:rsidRPr="00A30E21">
        <w:rPr>
          <w:rFonts w:ascii="Times New Roman" w:hAnsi="Times New Roman" w:cs="Times New Roman"/>
          <w:sz w:val="24"/>
          <w:szCs w:val="24"/>
        </w:rPr>
        <w:t>has</w:t>
      </w:r>
      <w:proofErr w:type="gramEnd"/>
      <w:r w:rsidRPr="00A30E21">
        <w:rPr>
          <w:rFonts w:ascii="Times New Roman" w:hAnsi="Times New Roman" w:cs="Times New Roman"/>
          <w:sz w:val="24"/>
          <w:szCs w:val="24"/>
        </w:rPr>
        <w:t xml:space="preserve"> been vaccinated with at </w:t>
      </w:r>
      <w:r>
        <w:rPr>
          <w:rFonts w:ascii="Times New Roman" w:hAnsi="Times New Roman" w:cs="Times New Roman"/>
          <w:sz w:val="24"/>
          <w:szCs w:val="24"/>
        </w:rPr>
        <w:t xml:space="preserve">two F4 </w:t>
      </w:r>
      <w:r w:rsidRPr="00A30E21">
        <w:rPr>
          <w:rFonts w:ascii="Times New Roman" w:hAnsi="Times New Roman" w:cs="Times New Roman"/>
          <w:sz w:val="24"/>
          <w:szCs w:val="24"/>
        </w:rPr>
        <w:t>vaccination and has provided proof.</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1.1.4</w:t>
      </w:r>
      <w:r>
        <w:rPr>
          <w:rFonts w:ascii="Times New Roman" w:hAnsi="Times New Roman" w:cs="Times New Roman"/>
          <w:sz w:val="24"/>
          <w:szCs w:val="24"/>
        </w:rPr>
        <w:tab/>
      </w:r>
      <w:proofErr w:type="gramStart"/>
      <w:r w:rsidRPr="00A30E21">
        <w:rPr>
          <w:rFonts w:ascii="Times New Roman" w:hAnsi="Times New Roman" w:cs="Times New Roman"/>
          <w:sz w:val="24"/>
          <w:szCs w:val="24"/>
        </w:rPr>
        <w:t>has</w:t>
      </w:r>
      <w:proofErr w:type="gramEnd"/>
      <w:r w:rsidRPr="00A30E21">
        <w:rPr>
          <w:rFonts w:ascii="Times New Roman" w:hAnsi="Times New Roman" w:cs="Times New Roman"/>
          <w:sz w:val="24"/>
          <w:szCs w:val="24"/>
        </w:rPr>
        <w:t xml:space="preserve"> been treated with a broad-spectrum worming solution every 2 weeks from the age of 6 weeks until </w:t>
      </w:r>
      <w:r>
        <w:rPr>
          <w:rFonts w:ascii="Times New Roman" w:hAnsi="Times New Roman" w:cs="Times New Roman"/>
          <w:sz w:val="24"/>
          <w:szCs w:val="24"/>
        </w:rPr>
        <w:t xml:space="preserve">12 weeks, </w:t>
      </w:r>
      <w:r w:rsidRPr="00A30E21">
        <w:rPr>
          <w:rFonts w:ascii="Times New Roman" w:hAnsi="Times New Roman" w:cs="Times New Roman"/>
          <w:sz w:val="24"/>
          <w:szCs w:val="24"/>
        </w:rPr>
        <w:t>evidence of an appropriate worming program</w:t>
      </w:r>
      <w:r>
        <w:rPr>
          <w:rFonts w:ascii="Times New Roman" w:hAnsi="Times New Roman" w:cs="Times New Roman"/>
          <w:sz w:val="24"/>
          <w:szCs w:val="24"/>
        </w:rPr>
        <w:t xml:space="preserve"> </w:t>
      </w:r>
      <w:r w:rsidRPr="00A30E21">
        <w:rPr>
          <w:rFonts w:ascii="Times New Roman" w:hAnsi="Times New Roman" w:cs="Times New Roman"/>
          <w:sz w:val="24"/>
          <w:szCs w:val="24"/>
        </w:rPr>
        <w:t>provided</w:t>
      </w:r>
      <w:r w:rsidRPr="00A30E21">
        <w:rPr>
          <w:rFonts w:ascii="Times New Roman" w:hAnsi="Times New Roman" w:cs="Times New Roman"/>
          <w:sz w:val="24"/>
          <w:szCs w:val="24"/>
        </w:rPr>
        <w:t>.</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1.2</w:t>
      </w:r>
      <w:r>
        <w:rPr>
          <w:rFonts w:ascii="Times New Roman" w:hAnsi="Times New Roman" w:cs="Times New Roman"/>
          <w:sz w:val="24"/>
          <w:szCs w:val="24"/>
        </w:rPr>
        <w:tab/>
      </w:r>
      <w:r w:rsidR="002408CC">
        <w:rPr>
          <w:rFonts w:ascii="Times New Roman" w:hAnsi="Times New Roman" w:cs="Times New Roman"/>
          <w:sz w:val="24"/>
          <w:szCs w:val="24"/>
        </w:rPr>
        <w:t>t</w:t>
      </w:r>
      <w:r w:rsidR="002408CC" w:rsidRPr="00A30E21">
        <w:rPr>
          <w:rFonts w:ascii="Times New Roman" w:hAnsi="Times New Roman" w:cs="Times New Roman"/>
          <w:sz w:val="24"/>
          <w:szCs w:val="24"/>
        </w:rPr>
        <w:t>o activate this part of the health guarantee the purchaser should take the kitten to a veterina</w:t>
      </w:r>
      <w:r w:rsidR="002408CC">
        <w:rPr>
          <w:rFonts w:ascii="Times New Roman" w:hAnsi="Times New Roman" w:cs="Times New Roman"/>
          <w:sz w:val="24"/>
          <w:szCs w:val="24"/>
        </w:rPr>
        <w:t xml:space="preserve">rian within 72 hours </w:t>
      </w:r>
      <w:r w:rsidR="002408CC" w:rsidRPr="00A30E21">
        <w:rPr>
          <w:rFonts w:ascii="Times New Roman" w:hAnsi="Times New Roman" w:cs="Times New Roman"/>
          <w:sz w:val="24"/>
          <w:szCs w:val="24"/>
        </w:rPr>
        <w:t xml:space="preserve">of collection for a health </w:t>
      </w:r>
      <w:proofErr w:type="gramStart"/>
      <w:r w:rsidR="002408CC" w:rsidRPr="00A30E21">
        <w:rPr>
          <w:rFonts w:ascii="Times New Roman" w:hAnsi="Times New Roman" w:cs="Times New Roman"/>
          <w:sz w:val="24"/>
          <w:szCs w:val="24"/>
        </w:rPr>
        <w:t>check</w:t>
      </w:r>
      <w:r w:rsidR="002408CC">
        <w:rPr>
          <w:rFonts w:ascii="Times New Roman" w:hAnsi="Times New Roman" w:cs="Times New Roman"/>
          <w:sz w:val="24"/>
          <w:szCs w:val="24"/>
        </w:rPr>
        <w:t>,</w:t>
      </w:r>
      <w:proofErr w:type="gramEnd"/>
      <w:r w:rsidR="002408CC">
        <w:rPr>
          <w:rFonts w:ascii="Times New Roman" w:hAnsi="Times New Roman" w:cs="Times New Roman"/>
          <w:sz w:val="24"/>
          <w:szCs w:val="24"/>
        </w:rPr>
        <w:t xml:space="preserve"> t</w:t>
      </w:r>
      <w:r w:rsidRPr="00A30E21">
        <w:rPr>
          <w:rFonts w:ascii="Times New Roman" w:hAnsi="Times New Roman" w:cs="Times New Roman"/>
          <w:sz w:val="24"/>
          <w:szCs w:val="24"/>
        </w:rPr>
        <w:t>he purchaser must notify the breeder of any claim within 24 hours of such veterinary examination</w:t>
      </w:r>
      <w:r w:rsidR="002408CC">
        <w:rPr>
          <w:rFonts w:ascii="Times New Roman" w:hAnsi="Times New Roman" w:cs="Times New Roman"/>
          <w:sz w:val="24"/>
          <w:szCs w:val="24"/>
        </w:rPr>
        <w:t xml:space="preserve"> and provide evidence of veterinarian’s findings.</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1.3</w:t>
      </w:r>
      <w:r>
        <w:rPr>
          <w:rFonts w:ascii="Times New Roman" w:hAnsi="Times New Roman" w:cs="Times New Roman"/>
          <w:sz w:val="24"/>
          <w:szCs w:val="24"/>
        </w:rPr>
        <w:tab/>
      </w:r>
      <w:r w:rsidRPr="00A30E21">
        <w:rPr>
          <w:rFonts w:ascii="Times New Roman" w:hAnsi="Times New Roman" w:cs="Times New Roman"/>
          <w:sz w:val="24"/>
          <w:szCs w:val="24"/>
        </w:rPr>
        <w:t>Should the kitten be diagnosed to have contracted any serious disease or illness</w:t>
      </w:r>
      <w:r w:rsidR="002408CC">
        <w:rPr>
          <w:rFonts w:ascii="Times New Roman" w:hAnsi="Times New Roman" w:cs="Times New Roman"/>
          <w:sz w:val="24"/>
          <w:szCs w:val="24"/>
        </w:rPr>
        <w:t xml:space="preserve"> within 72 hours of leaving the cattery</w:t>
      </w:r>
      <w:r w:rsidRPr="00A30E21">
        <w:rPr>
          <w:rFonts w:ascii="Times New Roman" w:hAnsi="Times New Roman" w:cs="Times New Roman"/>
          <w:sz w:val="24"/>
          <w:szCs w:val="24"/>
        </w:rPr>
        <w:t>, the breeder will offer the following options at the breeders’ discretion on condition that the kitten is returned to the Breeder within</w:t>
      </w:r>
      <w:r>
        <w:rPr>
          <w:rFonts w:ascii="Times New Roman" w:hAnsi="Times New Roman" w:cs="Times New Roman"/>
          <w:sz w:val="24"/>
          <w:szCs w:val="24"/>
        </w:rPr>
        <w:t xml:space="preserve"> the first</w:t>
      </w:r>
      <w:r w:rsidRPr="00A30E21">
        <w:rPr>
          <w:rFonts w:ascii="Times New Roman" w:hAnsi="Times New Roman" w:cs="Times New Roman"/>
          <w:sz w:val="24"/>
          <w:szCs w:val="24"/>
        </w:rPr>
        <w:t xml:space="preserve"> 5 days:-</w:t>
      </w:r>
      <w:r w:rsidRPr="00A30E21">
        <w:rPr>
          <w:rFonts w:ascii="MS Mincho" w:eastAsia="MS Mincho" w:hAnsi="MS Mincho" w:cs="MS Mincho" w:hint="eastAsia"/>
          <w:sz w:val="24"/>
          <w:szCs w:val="24"/>
        </w:rPr>
        <w:t> </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1.3.1</w:t>
      </w:r>
      <w:r>
        <w:rPr>
          <w:rFonts w:ascii="Times New Roman" w:hAnsi="Times New Roman" w:cs="Times New Roman"/>
          <w:sz w:val="24"/>
          <w:szCs w:val="24"/>
        </w:rPr>
        <w:tab/>
      </w:r>
      <w:proofErr w:type="gramStart"/>
      <w:r w:rsidRPr="00A30E21">
        <w:rPr>
          <w:rFonts w:ascii="Times New Roman" w:hAnsi="Times New Roman" w:cs="Times New Roman"/>
          <w:sz w:val="24"/>
          <w:szCs w:val="24"/>
        </w:rPr>
        <w:t>a</w:t>
      </w:r>
      <w:proofErr w:type="gramEnd"/>
      <w:r w:rsidRPr="00A30E21">
        <w:rPr>
          <w:rFonts w:ascii="Times New Roman" w:hAnsi="Times New Roman" w:cs="Times New Roman"/>
          <w:sz w:val="24"/>
          <w:szCs w:val="24"/>
        </w:rPr>
        <w:t xml:space="preserve"> full refund; or</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1.3.2</w:t>
      </w:r>
      <w:r>
        <w:rPr>
          <w:rFonts w:ascii="Times New Roman" w:hAnsi="Times New Roman" w:cs="Times New Roman"/>
          <w:sz w:val="24"/>
          <w:szCs w:val="24"/>
        </w:rPr>
        <w:tab/>
      </w:r>
      <w:proofErr w:type="gramStart"/>
      <w:r w:rsidR="002408CC" w:rsidRPr="00A30E21">
        <w:rPr>
          <w:rFonts w:ascii="Times New Roman" w:hAnsi="Times New Roman" w:cs="Times New Roman"/>
          <w:sz w:val="24"/>
          <w:szCs w:val="24"/>
        </w:rPr>
        <w:t>a</w:t>
      </w:r>
      <w:proofErr w:type="gramEnd"/>
      <w:r w:rsidR="002408CC" w:rsidRPr="00A30E21">
        <w:rPr>
          <w:rFonts w:ascii="Times New Roman" w:hAnsi="Times New Roman" w:cs="Times New Roman"/>
          <w:sz w:val="24"/>
          <w:szCs w:val="24"/>
        </w:rPr>
        <w:t xml:space="preserve"> replacement kitten of equal quality and value</w:t>
      </w:r>
      <w:r w:rsidR="002408CC">
        <w:rPr>
          <w:rFonts w:ascii="Times New Roman" w:hAnsi="Times New Roman" w:cs="Times New Roman"/>
          <w:sz w:val="24"/>
          <w:szCs w:val="24"/>
        </w:rPr>
        <w:t>; or</w:t>
      </w:r>
    </w:p>
    <w:p w:rsidR="00A30E21" w:rsidRPr="00A30E21" w:rsidRDefault="00A30E21" w:rsidP="00A30E21">
      <w:pPr>
        <w:tabs>
          <w:tab w:val="left" w:pos="567"/>
        </w:tabs>
        <w:ind w:left="567"/>
        <w:rPr>
          <w:rFonts w:ascii="Times New Roman" w:hAnsi="Times New Roman" w:cs="Times New Roman"/>
          <w:sz w:val="24"/>
          <w:szCs w:val="24"/>
        </w:rPr>
      </w:pPr>
      <w:r w:rsidRPr="00A30E21">
        <w:rPr>
          <w:rFonts w:ascii="Times New Roman" w:hAnsi="Times New Roman" w:cs="Times New Roman"/>
          <w:sz w:val="24"/>
          <w:szCs w:val="24"/>
        </w:rPr>
        <w:t>1.3.3</w:t>
      </w:r>
      <w:r>
        <w:rPr>
          <w:rFonts w:ascii="Times New Roman" w:hAnsi="Times New Roman" w:cs="Times New Roman"/>
          <w:sz w:val="24"/>
          <w:szCs w:val="24"/>
        </w:rPr>
        <w:tab/>
      </w:r>
      <w:proofErr w:type="gramStart"/>
      <w:r w:rsidR="002408CC" w:rsidRPr="00A30E21">
        <w:rPr>
          <w:rFonts w:ascii="Times New Roman" w:hAnsi="Times New Roman" w:cs="Times New Roman"/>
          <w:sz w:val="24"/>
          <w:szCs w:val="24"/>
        </w:rPr>
        <w:t>treatment</w:t>
      </w:r>
      <w:proofErr w:type="gramEnd"/>
      <w:r w:rsidR="002408CC" w:rsidRPr="00A30E21">
        <w:rPr>
          <w:rFonts w:ascii="Times New Roman" w:hAnsi="Times New Roman" w:cs="Times New Roman"/>
          <w:sz w:val="24"/>
          <w:szCs w:val="24"/>
        </w:rPr>
        <w:t xml:space="preserve"> for the deficiency</w:t>
      </w:r>
      <w:r w:rsidR="002408CC">
        <w:rPr>
          <w:rFonts w:ascii="Times New Roman" w:hAnsi="Times New Roman" w:cs="Times New Roman"/>
          <w:sz w:val="24"/>
          <w:szCs w:val="24"/>
        </w:rPr>
        <w:t xml:space="preserve"> upon discussion with all parties.</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1.4</w:t>
      </w:r>
      <w:r>
        <w:rPr>
          <w:rFonts w:ascii="Times New Roman" w:hAnsi="Times New Roman" w:cs="Times New Roman"/>
          <w:sz w:val="24"/>
          <w:szCs w:val="24"/>
        </w:rPr>
        <w:tab/>
      </w:r>
      <w:r w:rsidRPr="00A30E21">
        <w:rPr>
          <w:rFonts w:ascii="Times New Roman" w:hAnsi="Times New Roman" w:cs="Times New Roman"/>
          <w:sz w:val="24"/>
          <w:szCs w:val="24"/>
        </w:rPr>
        <w:t>Kittens are not guaranteed against accidental death or injury at any time after sale.</w:t>
      </w:r>
    </w:p>
    <w:p w:rsid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1.5</w:t>
      </w:r>
      <w:r>
        <w:rPr>
          <w:rFonts w:ascii="Times New Roman" w:hAnsi="Times New Roman" w:cs="Times New Roman"/>
          <w:sz w:val="24"/>
          <w:szCs w:val="24"/>
        </w:rPr>
        <w:tab/>
      </w:r>
      <w:r w:rsidRPr="00A30E21">
        <w:rPr>
          <w:rFonts w:ascii="Times New Roman" w:hAnsi="Times New Roman" w:cs="Times New Roman"/>
          <w:sz w:val="24"/>
          <w:szCs w:val="24"/>
        </w:rPr>
        <w:t>The breeder will not be responsible for contagious diseases to which the purchased cat/kitten is exposed during shipping that are not evident during the initial guarantee period.</w:t>
      </w:r>
    </w:p>
    <w:p w:rsidR="00A30E21" w:rsidRPr="00A30E21" w:rsidRDefault="00A30E21" w:rsidP="00A30E21">
      <w:pPr>
        <w:tabs>
          <w:tab w:val="left" w:pos="567"/>
        </w:tabs>
        <w:rPr>
          <w:rFonts w:ascii="Times New Roman" w:hAnsi="Times New Roman" w:cs="Times New Roman"/>
          <w:b/>
          <w:sz w:val="28"/>
          <w:szCs w:val="24"/>
        </w:rPr>
      </w:pPr>
      <w:r w:rsidRPr="00A30E21">
        <w:rPr>
          <w:rFonts w:ascii="Times New Roman" w:hAnsi="Times New Roman" w:cs="Times New Roman"/>
          <w:b/>
          <w:sz w:val="28"/>
          <w:szCs w:val="24"/>
        </w:rPr>
        <w:t>Part 2: Congenital Defects Guarantee</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2.1</w:t>
      </w:r>
      <w:r w:rsidR="002408CC">
        <w:rPr>
          <w:rFonts w:ascii="Times New Roman" w:hAnsi="Times New Roman" w:cs="Times New Roman"/>
          <w:sz w:val="24"/>
          <w:szCs w:val="24"/>
        </w:rPr>
        <w:tab/>
      </w:r>
      <w:r w:rsidRPr="00A30E21">
        <w:rPr>
          <w:rFonts w:ascii="Times New Roman" w:hAnsi="Times New Roman" w:cs="Times New Roman"/>
          <w:sz w:val="24"/>
          <w:szCs w:val="24"/>
        </w:rPr>
        <w:t>The breeder guarantees the purchased kitten against congenital defects for six months from date of purchase.</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2.2</w:t>
      </w:r>
      <w:r w:rsidR="002408CC">
        <w:rPr>
          <w:rFonts w:ascii="Times New Roman" w:hAnsi="Times New Roman" w:cs="Times New Roman"/>
          <w:sz w:val="24"/>
          <w:szCs w:val="24"/>
        </w:rPr>
        <w:tab/>
      </w:r>
      <w:r w:rsidRPr="00A30E21">
        <w:rPr>
          <w:rFonts w:ascii="Times New Roman" w:hAnsi="Times New Roman" w:cs="Times New Roman"/>
          <w:sz w:val="24"/>
          <w:szCs w:val="24"/>
        </w:rPr>
        <w:t>If within this period, a qualified veterinary examination finds the purchased kitten to be MEDICALLY DEFICIENT WITH AN UNTREATABLE OR LIFE -THREATENING CONGENITAL DEFECT, excluding accidents or neglect, a written statement from the said veterinarian MUST be provided to the breeder to support this.</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2.3</w:t>
      </w:r>
      <w:r w:rsidR="002408CC">
        <w:rPr>
          <w:rFonts w:ascii="Times New Roman" w:hAnsi="Times New Roman" w:cs="Times New Roman"/>
          <w:sz w:val="24"/>
          <w:szCs w:val="24"/>
        </w:rPr>
        <w:tab/>
      </w:r>
      <w:r w:rsidRPr="00A30E21">
        <w:rPr>
          <w:rFonts w:ascii="Times New Roman" w:hAnsi="Times New Roman" w:cs="Times New Roman"/>
          <w:sz w:val="24"/>
          <w:szCs w:val="24"/>
        </w:rPr>
        <w:t>If the purchased kitten DIES WITHIN THAT TIME AS A DIRECT RESULT OF A CONGENITAL DEFECT, an autopsy report by a qualified veterinarian (at the cost of the purchaser) MUST be provided to the breeder as proof of cause of death and to support any claim under this guarantee.</w:t>
      </w:r>
    </w:p>
    <w:p w:rsid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2.4</w:t>
      </w:r>
      <w:r w:rsidR="002408CC">
        <w:rPr>
          <w:rFonts w:ascii="Times New Roman" w:hAnsi="Times New Roman" w:cs="Times New Roman"/>
          <w:sz w:val="24"/>
          <w:szCs w:val="24"/>
        </w:rPr>
        <w:tab/>
      </w:r>
      <w:r w:rsidRPr="00A30E21">
        <w:rPr>
          <w:rFonts w:ascii="Times New Roman" w:hAnsi="Times New Roman" w:cs="Times New Roman"/>
          <w:sz w:val="24"/>
          <w:szCs w:val="24"/>
        </w:rPr>
        <w:t>The purchaser MUST notify any claim to the breeder within 24 hours of such veterinary examination.</w:t>
      </w:r>
    </w:p>
    <w:p w:rsidR="006D5AE6" w:rsidRPr="00A30E21" w:rsidRDefault="006D5AE6" w:rsidP="002408CC">
      <w:pPr>
        <w:tabs>
          <w:tab w:val="left" w:pos="567"/>
        </w:tabs>
        <w:ind w:left="567" w:hanging="567"/>
        <w:rPr>
          <w:rFonts w:ascii="Times New Roman" w:hAnsi="Times New Roman" w:cs="Times New Roman"/>
          <w:sz w:val="24"/>
          <w:szCs w:val="24"/>
        </w:rPr>
      </w:pPr>
      <w:bookmarkStart w:id="0" w:name="_GoBack"/>
      <w:bookmarkEnd w:id="0"/>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lastRenderedPageBreak/>
        <w:t>2.5</w:t>
      </w:r>
      <w:r w:rsidR="002408CC">
        <w:rPr>
          <w:rFonts w:ascii="Times New Roman" w:hAnsi="Times New Roman" w:cs="Times New Roman"/>
          <w:sz w:val="24"/>
          <w:szCs w:val="24"/>
        </w:rPr>
        <w:tab/>
      </w:r>
      <w:r w:rsidRPr="00A30E21">
        <w:rPr>
          <w:rFonts w:ascii="Times New Roman" w:hAnsi="Times New Roman" w:cs="Times New Roman"/>
          <w:sz w:val="24"/>
          <w:szCs w:val="24"/>
        </w:rPr>
        <w:t>Upon return of the purchased kitten and the relevant veterinarian report to the breeder, or an autopsy report in the case of a deceased kitten, the purchased kitten will be replaced with another kitten of equal value and equal guarantee. If no replacement kitten is available at that time, the breeder will have 6 months to furnish the purchaser with a satisfactory replacement.</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2.6</w:t>
      </w:r>
      <w:r w:rsidR="006D5AE6">
        <w:rPr>
          <w:rFonts w:ascii="Times New Roman" w:hAnsi="Times New Roman" w:cs="Times New Roman"/>
          <w:sz w:val="24"/>
          <w:szCs w:val="24"/>
        </w:rPr>
        <w:tab/>
      </w:r>
      <w:r w:rsidRPr="00A30E21">
        <w:rPr>
          <w:rFonts w:ascii="Times New Roman" w:hAnsi="Times New Roman" w:cs="Times New Roman"/>
          <w:sz w:val="24"/>
          <w:szCs w:val="24"/>
        </w:rPr>
        <w:t>The purchased kitten cannot be returned under this guarantee after this guarantee period has expired.</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2.7</w:t>
      </w:r>
      <w:r w:rsidR="006D5AE6">
        <w:rPr>
          <w:rFonts w:ascii="Times New Roman" w:hAnsi="Times New Roman" w:cs="Times New Roman"/>
          <w:sz w:val="24"/>
          <w:szCs w:val="24"/>
        </w:rPr>
        <w:tab/>
      </w:r>
      <w:r w:rsidRPr="00A30E21">
        <w:rPr>
          <w:rFonts w:ascii="Times New Roman" w:hAnsi="Times New Roman" w:cs="Times New Roman"/>
          <w:sz w:val="24"/>
          <w:szCs w:val="24"/>
        </w:rPr>
        <w:t xml:space="preserve">If the purchased cat/kitten is </w:t>
      </w:r>
      <w:proofErr w:type="spellStart"/>
      <w:r w:rsidRPr="00A30E21">
        <w:rPr>
          <w:rFonts w:ascii="Times New Roman" w:hAnsi="Times New Roman" w:cs="Times New Roman"/>
          <w:sz w:val="24"/>
          <w:szCs w:val="24"/>
        </w:rPr>
        <w:t>euthanised</w:t>
      </w:r>
      <w:proofErr w:type="spellEnd"/>
      <w:r w:rsidRPr="00A30E21">
        <w:rPr>
          <w:rFonts w:ascii="Times New Roman" w:hAnsi="Times New Roman" w:cs="Times New Roman"/>
          <w:sz w:val="24"/>
          <w:szCs w:val="24"/>
        </w:rPr>
        <w:t xml:space="preserve"> without the prior knowledge of the breeder, except in the case where a veterinarian considers it the only humane alternative, this guarantee becomes void.</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2.8</w:t>
      </w:r>
      <w:r w:rsidR="006D5AE6">
        <w:rPr>
          <w:rFonts w:ascii="Times New Roman" w:hAnsi="Times New Roman" w:cs="Times New Roman"/>
          <w:sz w:val="24"/>
          <w:szCs w:val="24"/>
        </w:rPr>
        <w:tab/>
      </w:r>
      <w:r w:rsidRPr="00A30E21">
        <w:rPr>
          <w:rFonts w:ascii="Times New Roman" w:hAnsi="Times New Roman" w:cs="Times New Roman"/>
          <w:sz w:val="24"/>
          <w:szCs w:val="24"/>
        </w:rPr>
        <w:t>Where a replacement kitten is requested or where euthanasia is requested, the Purchaser agrees to grant full access to all veterinary records to Breeder. Veterinary records include copies of actual visit cards to veterinarians stating vaccinations, injuries, test results, etc. during the period the kitten is owned by the Purchaser.</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2.9</w:t>
      </w:r>
      <w:r w:rsidR="006D5AE6">
        <w:rPr>
          <w:rFonts w:ascii="Times New Roman" w:hAnsi="Times New Roman" w:cs="Times New Roman"/>
          <w:sz w:val="24"/>
          <w:szCs w:val="24"/>
        </w:rPr>
        <w:tab/>
      </w:r>
      <w:r w:rsidRPr="00A30E21">
        <w:rPr>
          <w:rFonts w:ascii="Times New Roman" w:hAnsi="Times New Roman" w:cs="Times New Roman"/>
          <w:sz w:val="24"/>
          <w:szCs w:val="24"/>
        </w:rPr>
        <w:t>If the Purchased Cat/Kitten is diagnosed with a minor imperfection (not known at time of sale) that requires no treatment and does not interfere with the normal function and purpose of the Purchased Cat/Kitten, then no refund or replacement will be given.</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2.10</w:t>
      </w:r>
      <w:r w:rsidR="006D5AE6">
        <w:rPr>
          <w:rFonts w:ascii="Times New Roman" w:hAnsi="Times New Roman" w:cs="Times New Roman"/>
          <w:sz w:val="24"/>
          <w:szCs w:val="24"/>
        </w:rPr>
        <w:tab/>
      </w:r>
      <w:r w:rsidRPr="00A30E21">
        <w:rPr>
          <w:rFonts w:ascii="Times New Roman" w:hAnsi="Times New Roman" w:cs="Times New Roman"/>
          <w:sz w:val="24"/>
          <w:szCs w:val="24"/>
        </w:rPr>
        <w:t>No refund or replacement will be given for any condition or defect caused by accident, neglect or malnutrition.</w:t>
      </w:r>
    </w:p>
    <w:p w:rsidR="00A30E21" w:rsidRPr="006D5AE6" w:rsidRDefault="00A30E21" w:rsidP="002408CC">
      <w:pPr>
        <w:tabs>
          <w:tab w:val="left" w:pos="567"/>
        </w:tabs>
        <w:ind w:left="567" w:hanging="567"/>
        <w:rPr>
          <w:rFonts w:ascii="Times New Roman" w:hAnsi="Times New Roman" w:cs="Times New Roman"/>
          <w:b/>
          <w:sz w:val="28"/>
          <w:szCs w:val="24"/>
        </w:rPr>
      </w:pPr>
      <w:r w:rsidRPr="006D5AE6">
        <w:rPr>
          <w:rFonts w:ascii="Times New Roman" w:hAnsi="Times New Roman" w:cs="Times New Roman"/>
          <w:b/>
          <w:sz w:val="28"/>
          <w:szCs w:val="24"/>
        </w:rPr>
        <w:t>Part 3: Conditions of Sale - Responsibilities of Purchaser</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3.1</w:t>
      </w:r>
      <w:r w:rsidR="006D5AE6">
        <w:rPr>
          <w:rFonts w:ascii="Times New Roman" w:hAnsi="Times New Roman" w:cs="Times New Roman"/>
          <w:sz w:val="24"/>
          <w:szCs w:val="24"/>
        </w:rPr>
        <w:tab/>
      </w:r>
      <w:r w:rsidRPr="00A30E21">
        <w:rPr>
          <w:rFonts w:ascii="Times New Roman" w:hAnsi="Times New Roman" w:cs="Times New Roman"/>
          <w:sz w:val="24"/>
          <w:szCs w:val="24"/>
        </w:rPr>
        <w:t>It is considered common cattery practice and good animal husbandry to isolate any new addition to a multi-cat household for a period of time. The purchased kitten should not be exposed to another cat or kitten that has not been currently vaccinated or which has had exposure to other cats or kittens that are not currently vaccinated. Exposure of the purchased kitten to disease or hazards will immediately terminate all health guarantees or options for replacement.</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3.2</w:t>
      </w:r>
      <w:r w:rsidR="006D5AE6">
        <w:rPr>
          <w:rFonts w:ascii="Times New Roman" w:hAnsi="Times New Roman" w:cs="Times New Roman"/>
          <w:sz w:val="24"/>
          <w:szCs w:val="24"/>
        </w:rPr>
        <w:tab/>
      </w:r>
      <w:r w:rsidRPr="00A30E21">
        <w:rPr>
          <w:rFonts w:ascii="Times New Roman" w:hAnsi="Times New Roman" w:cs="Times New Roman"/>
          <w:sz w:val="24"/>
          <w:szCs w:val="24"/>
        </w:rPr>
        <w:t>The purchaser is responsible for providing immediate veterinary care to the kitten/cat in the event that it shows signs of illness or distress. Failure to do so will render this guarantee null and void.</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3.3</w:t>
      </w:r>
      <w:r w:rsidR="006D5AE6">
        <w:rPr>
          <w:rFonts w:ascii="Times New Roman" w:hAnsi="Times New Roman" w:cs="Times New Roman"/>
          <w:sz w:val="24"/>
          <w:szCs w:val="24"/>
        </w:rPr>
        <w:tab/>
      </w:r>
      <w:r w:rsidRPr="00A30E21">
        <w:rPr>
          <w:rFonts w:ascii="Times New Roman" w:hAnsi="Times New Roman" w:cs="Times New Roman"/>
          <w:sz w:val="24"/>
          <w:szCs w:val="24"/>
        </w:rPr>
        <w:t>The purchaser will continue to maintain the health of the kitten with regular vaccination boosters by a qualified veterinarian and maintain regular and appropriate worming and parasite control programs for the kitten.</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3.4</w:t>
      </w:r>
      <w:r w:rsidR="006D5AE6">
        <w:rPr>
          <w:rFonts w:ascii="Times New Roman" w:hAnsi="Times New Roman" w:cs="Times New Roman"/>
          <w:sz w:val="24"/>
          <w:szCs w:val="24"/>
        </w:rPr>
        <w:tab/>
      </w:r>
      <w:r w:rsidRPr="00A30E21">
        <w:rPr>
          <w:rFonts w:ascii="Times New Roman" w:hAnsi="Times New Roman" w:cs="Times New Roman"/>
          <w:sz w:val="24"/>
          <w:szCs w:val="24"/>
        </w:rPr>
        <w:t>The purchaser will keep the kitten/cat as an indoor pet throughout its life and will not permit the kitten/cat to roam outside unattended. Failure by the purchaser to honour this condition will render this guarantee null and void and the kitten/cat may be reclaimed by the breeder for the protection of the kitten/cat.</w:t>
      </w:r>
    </w:p>
    <w:p w:rsidR="00A30E21" w:rsidRPr="00A30E21" w:rsidRDefault="00A30E21" w:rsidP="002408CC">
      <w:pPr>
        <w:tabs>
          <w:tab w:val="left" w:pos="567"/>
        </w:tabs>
        <w:ind w:left="567" w:hanging="567"/>
        <w:rPr>
          <w:rFonts w:ascii="Times New Roman" w:hAnsi="Times New Roman" w:cs="Times New Roman"/>
          <w:sz w:val="24"/>
          <w:szCs w:val="24"/>
        </w:rPr>
      </w:pPr>
      <w:r w:rsidRPr="00A30E21">
        <w:rPr>
          <w:rFonts w:ascii="Times New Roman" w:hAnsi="Times New Roman" w:cs="Times New Roman"/>
          <w:sz w:val="24"/>
          <w:szCs w:val="24"/>
        </w:rPr>
        <w:t>3.5</w:t>
      </w:r>
      <w:r w:rsidR="006D5AE6">
        <w:rPr>
          <w:rFonts w:ascii="Times New Roman" w:hAnsi="Times New Roman" w:cs="Times New Roman"/>
          <w:sz w:val="24"/>
          <w:szCs w:val="24"/>
        </w:rPr>
        <w:tab/>
        <w:t>T</w:t>
      </w:r>
      <w:r w:rsidRPr="00A30E21">
        <w:rPr>
          <w:rFonts w:ascii="Times New Roman" w:hAnsi="Times New Roman" w:cs="Times New Roman"/>
          <w:sz w:val="24"/>
          <w:szCs w:val="24"/>
        </w:rPr>
        <w:t>he purchaser will provide the kitten/cat with premium kitten/cat food.</w:t>
      </w:r>
    </w:p>
    <w:p w:rsidR="00C352AC" w:rsidRPr="00A30E21" w:rsidRDefault="00A30E21" w:rsidP="006D5AE6">
      <w:pPr>
        <w:tabs>
          <w:tab w:val="left" w:pos="567"/>
        </w:tabs>
        <w:ind w:left="567" w:hanging="567"/>
      </w:pPr>
      <w:r w:rsidRPr="00A30E21">
        <w:rPr>
          <w:rFonts w:ascii="Times New Roman" w:hAnsi="Times New Roman" w:cs="Times New Roman"/>
          <w:sz w:val="24"/>
          <w:szCs w:val="24"/>
        </w:rPr>
        <w:t>3.6</w:t>
      </w:r>
      <w:r w:rsidR="006D5AE6">
        <w:rPr>
          <w:rFonts w:ascii="Times New Roman" w:hAnsi="Times New Roman" w:cs="Times New Roman"/>
          <w:sz w:val="24"/>
          <w:szCs w:val="24"/>
        </w:rPr>
        <w:tab/>
        <w:t>T</w:t>
      </w:r>
      <w:r w:rsidRPr="00A30E21">
        <w:rPr>
          <w:rFonts w:ascii="Times New Roman" w:hAnsi="Times New Roman" w:cs="Times New Roman"/>
          <w:sz w:val="24"/>
          <w:szCs w:val="24"/>
        </w:rPr>
        <w:t>his agreement is available for public scrutiny on the </w:t>
      </w:r>
      <w:proofErr w:type="gramStart"/>
      <w:r w:rsidR="006D5AE6">
        <w:rPr>
          <w:rFonts w:ascii="Times New Roman" w:hAnsi="Times New Roman" w:cs="Times New Roman"/>
          <w:sz w:val="24"/>
          <w:szCs w:val="24"/>
        </w:rPr>
        <w:t xml:space="preserve">JASMAREZ </w:t>
      </w:r>
      <w:r w:rsidRPr="00A30E21">
        <w:rPr>
          <w:rFonts w:ascii="Times New Roman" w:hAnsi="Times New Roman" w:cs="Times New Roman"/>
          <w:sz w:val="24"/>
          <w:szCs w:val="24"/>
        </w:rPr>
        <w:t> website</w:t>
      </w:r>
      <w:proofErr w:type="gramEnd"/>
      <w:r w:rsidRPr="00A30E21">
        <w:rPr>
          <w:rFonts w:ascii="Times New Roman" w:hAnsi="Times New Roman" w:cs="Times New Roman"/>
          <w:sz w:val="24"/>
          <w:szCs w:val="24"/>
        </w:rPr>
        <w:t xml:space="preserve"> and has been made known to the purchaser prior to purchase. It may therefore be inferred that the purchaser by accepting the kitten agrees to the conditions of sale of the kitten and is therefore bound by them.</w:t>
      </w:r>
    </w:p>
    <w:sectPr w:rsidR="00C352AC" w:rsidRPr="00A30E21" w:rsidSect="006D5AE6">
      <w:headerReference w:type="default" r:id="rId8"/>
      <w:pgSz w:w="11906" w:h="16838"/>
      <w:pgMar w:top="962" w:right="1133" w:bottom="568"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5A" w:rsidRDefault="00EA435A" w:rsidP="00A30E21">
      <w:pPr>
        <w:spacing w:after="0" w:line="240" w:lineRule="auto"/>
      </w:pPr>
      <w:r>
        <w:separator/>
      </w:r>
    </w:p>
  </w:endnote>
  <w:endnote w:type="continuationSeparator" w:id="0">
    <w:p w:rsidR="00EA435A" w:rsidRDefault="00EA435A" w:rsidP="00A30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5A" w:rsidRDefault="00EA435A" w:rsidP="00A30E21">
      <w:pPr>
        <w:spacing w:after="0" w:line="240" w:lineRule="auto"/>
      </w:pPr>
      <w:r>
        <w:separator/>
      </w:r>
    </w:p>
  </w:footnote>
  <w:footnote w:type="continuationSeparator" w:id="0">
    <w:p w:rsidR="00EA435A" w:rsidRDefault="00EA435A" w:rsidP="00A30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E21" w:rsidRDefault="00A30E21" w:rsidP="006D5AE6">
    <w:pPr>
      <w:jc w:val="center"/>
    </w:pPr>
    <w:r w:rsidRPr="00A30E21">
      <w:rPr>
        <w:rFonts w:ascii="Times New Roman" w:hAnsi="Times New Roman" w:cs="Times New Roman"/>
        <w:sz w:val="48"/>
        <w:szCs w:val="27"/>
        <w:lang w:val="en" w:eastAsia="en-AU"/>
      </w:rPr>
      <w:t>JASMAREZ CAT’S</w:t>
    </w:r>
    <w:r w:rsidRPr="00A30E21">
      <w:rPr>
        <w:rFonts w:ascii="Times New Roman" w:hAnsi="Times New Roman" w:cs="Times New Roman"/>
        <w:sz w:val="44"/>
        <w:lang w:val="en" w:eastAsia="en-AU"/>
      </w:rPr>
      <w:t xml:space="preserve"> Kitten Health Guarantee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21"/>
    <w:rsid w:val="002408CC"/>
    <w:rsid w:val="004A18CB"/>
    <w:rsid w:val="006D5AE6"/>
    <w:rsid w:val="00A30E21"/>
    <w:rsid w:val="00DB1141"/>
    <w:rsid w:val="00EA4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0E21"/>
    <w:rPr>
      <w:b/>
      <w:bCs/>
    </w:rPr>
  </w:style>
  <w:style w:type="paragraph" w:styleId="Header">
    <w:name w:val="header"/>
    <w:basedOn w:val="Normal"/>
    <w:link w:val="HeaderChar"/>
    <w:uiPriority w:val="99"/>
    <w:unhideWhenUsed/>
    <w:rsid w:val="00A30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E21"/>
  </w:style>
  <w:style w:type="paragraph" w:styleId="Footer">
    <w:name w:val="footer"/>
    <w:basedOn w:val="Normal"/>
    <w:link w:val="FooterChar"/>
    <w:uiPriority w:val="99"/>
    <w:unhideWhenUsed/>
    <w:rsid w:val="00A3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0E21"/>
    <w:rPr>
      <w:b/>
      <w:bCs/>
    </w:rPr>
  </w:style>
  <w:style w:type="paragraph" w:styleId="Header">
    <w:name w:val="header"/>
    <w:basedOn w:val="Normal"/>
    <w:link w:val="HeaderChar"/>
    <w:uiPriority w:val="99"/>
    <w:unhideWhenUsed/>
    <w:rsid w:val="00A30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E21"/>
  </w:style>
  <w:style w:type="paragraph" w:styleId="Footer">
    <w:name w:val="footer"/>
    <w:basedOn w:val="Normal"/>
    <w:link w:val="FooterChar"/>
    <w:uiPriority w:val="99"/>
    <w:unhideWhenUsed/>
    <w:rsid w:val="00A30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4563">
      <w:bodyDiv w:val="1"/>
      <w:marLeft w:val="0"/>
      <w:marRight w:val="0"/>
      <w:marTop w:val="0"/>
      <w:marBottom w:val="0"/>
      <w:divBdr>
        <w:top w:val="none" w:sz="0" w:space="0" w:color="auto"/>
        <w:left w:val="none" w:sz="0" w:space="0" w:color="auto"/>
        <w:bottom w:val="none" w:sz="0" w:space="0" w:color="auto"/>
        <w:right w:val="none" w:sz="0" w:space="0" w:color="auto"/>
      </w:divBdr>
      <w:divsChild>
        <w:div w:id="800532736">
          <w:marLeft w:val="0"/>
          <w:marRight w:val="0"/>
          <w:marTop w:val="0"/>
          <w:marBottom w:val="0"/>
          <w:divBdr>
            <w:top w:val="none" w:sz="0" w:space="0" w:color="auto"/>
            <w:left w:val="none" w:sz="0" w:space="0" w:color="auto"/>
            <w:bottom w:val="none" w:sz="0" w:space="0" w:color="auto"/>
            <w:right w:val="none" w:sz="0" w:space="0" w:color="auto"/>
          </w:divBdr>
          <w:divsChild>
            <w:div w:id="210845515">
              <w:marLeft w:val="0"/>
              <w:marRight w:val="0"/>
              <w:marTop w:val="100"/>
              <w:marBottom w:val="100"/>
              <w:divBdr>
                <w:top w:val="none" w:sz="0" w:space="0" w:color="auto"/>
                <w:left w:val="none" w:sz="0" w:space="0" w:color="auto"/>
                <w:bottom w:val="none" w:sz="0" w:space="0" w:color="auto"/>
                <w:right w:val="none" w:sz="0" w:space="0" w:color="auto"/>
              </w:divBdr>
              <w:divsChild>
                <w:div w:id="1148401505">
                  <w:marLeft w:val="255"/>
                  <w:marRight w:val="0"/>
                  <w:marTop w:val="0"/>
                  <w:marBottom w:val="0"/>
                  <w:divBdr>
                    <w:top w:val="single" w:sz="48" w:space="0" w:color="113753"/>
                    <w:left w:val="single" w:sz="48" w:space="0" w:color="113753"/>
                    <w:bottom w:val="single" w:sz="48" w:space="0" w:color="113753"/>
                    <w:right w:val="single" w:sz="48" w:space="0" w:color="113753"/>
                  </w:divBdr>
                  <w:divsChild>
                    <w:div w:id="1706976175">
                      <w:marLeft w:val="0"/>
                      <w:marRight w:val="0"/>
                      <w:marTop w:val="0"/>
                      <w:marBottom w:val="0"/>
                      <w:divBdr>
                        <w:top w:val="none" w:sz="0" w:space="0" w:color="auto"/>
                        <w:left w:val="none" w:sz="0" w:space="0" w:color="auto"/>
                        <w:bottom w:val="none" w:sz="0" w:space="0" w:color="auto"/>
                        <w:right w:val="none" w:sz="0" w:space="0" w:color="auto"/>
                      </w:divBdr>
                      <w:divsChild>
                        <w:div w:id="1829444696">
                          <w:marLeft w:val="0"/>
                          <w:marRight w:val="0"/>
                          <w:marTop w:val="0"/>
                          <w:marBottom w:val="0"/>
                          <w:divBdr>
                            <w:top w:val="none" w:sz="0" w:space="0" w:color="auto"/>
                            <w:left w:val="none" w:sz="0" w:space="0" w:color="auto"/>
                            <w:bottom w:val="none" w:sz="0" w:space="0" w:color="auto"/>
                            <w:right w:val="none" w:sz="0" w:space="0" w:color="auto"/>
                          </w:divBdr>
                          <w:divsChild>
                            <w:div w:id="1089958519">
                              <w:marLeft w:val="0"/>
                              <w:marRight w:val="0"/>
                              <w:marTop w:val="0"/>
                              <w:marBottom w:val="0"/>
                              <w:divBdr>
                                <w:top w:val="none" w:sz="0" w:space="0" w:color="auto"/>
                                <w:left w:val="none" w:sz="0" w:space="0" w:color="auto"/>
                                <w:bottom w:val="none" w:sz="0" w:space="0" w:color="auto"/>
                                <w:right w:val="none" w:sz="0" w:space="0" w:color="auto"/>
                              </w:divBdr>
                              <w:divsChild>
                                <w:div w:id="994525220">
                                  <w:marLeft w:val="0"/>
                                  <w:marRight w:val="0"/>
                                  <w:marTop w:val="0"/>
                                  <w:marBottom w:val="0"/>
                                  <w:divBdr>
                                    <w:top w:val="none" w:sz="0" w:space="0" w:color="auto"/>
                                    <w:left w:val="none" w:sz="0" w:space="0" w:color="auto"/>
                                    <w:bottom w:val="none" w:sz="0" w:space="0" w:color="auto"/>
                                    <w:right w:val="none" w:sz="0" w:space="0" w:color="auto"/>
                                  </w:divBdr>
                                  <w:divsChild>
                                    <w:div w:id="1663004795">
                                      <w:marLeft w:val="0"/>
                                      <w:marRight w:val="0"/>
                                      <w:marTop w:val="0"/>
                                      <w:marBottom w:val="0"/>
                                      <w:divBdr>
                                        <w:top w:val="none" w:sz="0" w:space="0" w:color="auto"/>
                                        <w:left w:val="none" w:sz="0" w:space="0" w:color="auto"/>
                                        <w:bottom w:val="none" w:sz="0" w:space="0" w:color="auto"/>
                                        <w:right w:val="none" w:sz="0" w:space="0" w:color="auto"/>
                                      </w:divBdr>
                                      <w:divsChild>
                                        <w:div w:id="16196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4120-986F-42E6-BB12-5B0854E9C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Tracie-Anne Kearns</dc:creator>
  <cp:lastModifiedBy>Tracie-Anne Kearns</cp:lastModifiedBy>
  <cp:revision>1</cp:revision>
  <dcterms:created xsi:type="dcterms:W3CDTF">2016-01-07T13:49:00Z</dcterms:created>
  <dcterms:modified xsi:type="dcterms:W3CDTF">2016-01-07T14:16:00Z</dcterms:modified>
</cp:coreProperties>
</file>